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AA" w:rsidRDefault="000302AA" w:rsidP="000302AA">
      <w:pPr>
        <w:spacing w:after="240"/>
        <w:rPr>
          <w:rFonts w:ascii="Georgia" w:hAnsi="Georgia"/>
          <w:color w:val="000099"/>
          <w:sz w:val="27"/>
          <w:szCs w:val="27"/>
        </w:rPr>
      </w:pPr>
      <w:proofErr w:type="spellStart"/>
      <w:r w:rsidRPr="008932EA">
        <w:rPr>
          <w:rFonts w:ascii="Georgia" w:hAnsi="Georgia"/>
          <w:color w:val="000099"/>
          <w:sz w:val="27"/>
          <w:szCs w:val="27"/>
        </w:rPr>
        <w:t>Neuro</w:t>
      </w:r>
      <w:proofErr w:type="spellEnd"/>
      <w:r w:rsidRPr="008932EA">
        <w:rPr>
          <w:rFonts w:ascii="Georgia" w:hAnsi="Georgia"/>
          <w:color w:val="000099"/>
          <w:sz w:val="27"/>
          <w:szCs w:val="27"/>
        </w:rPr>
        <w:t xml:space="preserve">-Auricular Technique utilizes a glass probe, a glass eye dropper, </w:t>
      </w:r>
      <w:hyperlink r:id="rId4" w:tgtFrame="_blank" w:history="1">
        <w:r w:rsidRPr="008932EA">
          <w:rPr>
            <w:rFonts w:ascii="Georgia" w:hAnsi="Georgia"/>
            <w:color w:val="0000FF"/>
            <w:sz w:val="27"/>
            <w:u w:val="single"/>
          </w:rPr>
          <w:t>essential oil roll-on's</w:t>
        </w:r>
      </w:hyperlink>
      <w:r w:rsidRPr="008932EA">
        <w:rPr>
          <w:rFonts w:ascii="Georgia" w:hAnsi="Georgia"/>
          <w:color w:val="000099"/>
          <w:sz w:val="27"/>
          <w:szCs w:val="27"/>
        </w:rPr>
        <w:t xml:space="preserve"> or your finger-tip to apply </w:t>
      </w:r>
      <w:hyperlink r:id="rId5" w:tgtFrame="_blank" w:history="1">
        <w:r w:rsidRPr="008932EA">
          <w:rPr>
            <w:rFonts w:ascii="Georgia" w:hAnsi="Georgia"/>
            <w:color w:val="0000FF"/>
            <w:sz w:val="27"/>
            <w:u w:val="single"/>
          </w:rPr>
          <w:t>Young Living Therapeutic Grade Essential Oils</w:t>
        </w:r>
      </w:hyperlink>
      <w:r w:rsidRPr="008932EA">
        <w:rPr>
          <w:rFonts w:ascii="Georgia" w:hAnsi="Georgia"/>
          <w:color w:val="000099"/>
          <w:sz w:val="27"/>
          <w:szCs w:val="27"/>
        </w:rPr>
        <w:t xml:space="preserve"> to the spinal column and occipital ridge to reconnect the synapses of the brain and upper spine restoring nerve functioning in the brain and spinal cord which alleviates illness. </w:t>
      </w:r>
      <w:proofErr w:type="spellStart"/>
      <w:r w:rsidRPr="008932EA">
        <w:rPr>
          <w:rFonts w:ascii="Georgia" w:hAnsi="Georgia"/>
          <w:color w:val="000099"/>
          <w:sz w:val="27"/>
          <w:szCs w:val="27"/>
        </w:rPr>
        <w:t>Neuro</w:t>
      </w:r>
      <w:proofErr w:type="spellEnd"/>
      <w:r w:rsidRPr="008932EA">
        <w:rPr>
          <w:rFonts w:ascii="Georgia" w:hAnsi="Georgia"/>
          <w:color w:val="000099"/>
          <w:sz w:val="27"/>
          <w:szCs w:val="27"/>
        </w:rPr>
        <w:t>-Auricular Technique (NAT), originated by Gary Young was to place oils precisely on the reflex points of the ear with a glass probe. This application of NAT on the spine delivers therapeutic grade essential oils directly to the nerves to correct imbalances in the nerve functions from the brain to the spinal cord</w:t>
      </w:r>
      <w:r>
        <w:rPr>
          <w:rFonts w:ascii="Georgia" w:hAnsi="Georgia"/>
          <w:color w:val="000099"/>
          <w:sz w:val="27"/>
          <w:szCs w:val="27"/>
        </w:rPr>
        <w:t xml:space="preserve"> </w:t>
      </w:r>
      <w:r w:rsidRPr="008932EA">
        <w:rPr>
          <w:rFonts w:ascii="Georgia" w:hAnsi="Georgia"/>
          <w:color w:val="000099"/>
          <w:sz w:val="27"/>
          <w:szCs w:val="27"/>
        </w:rPr>
        <w:t>and to all organs and tissues.</w:t>
      </w:r>
      <w:r w:rsidRPr="008932EA">
        <w:rPr>
          <w:rFonts w:ascii="Georgia" w:hAnsi="Georgia"/>
          <w:color w:val="000099"/>
          <w:sz w:val="27"/>
          <w:szCs w:val="27"/>
        </w:rPr>
        <w:br/>
      </w:r>
      <w:r w:rsidRPr="008932EA">
        <w:rPr>
          <w:rFonts w:ascii="Georgia" w:hAnsi="Georgia"/>
          <w:color w:val="000099"/>
          <w:sz w:val="27"/>
          <w:szCs w:val="27"/>
        </w:rPr>
        <w:br/>
        <w:t xml:space="preserve">NAT has been used at the Nova Vita Clinic in Guayaquil, Ecuador regularly as taught by Gary Young and has shown amazing results reversing the effects for issues such as </w:t>
      </w:r>
      <w:r w:rsidRPr="008932EA">
        <w:rPr>
          <w:rFonts w:ascii="Georgia" w:hAnsi="Georgia"/>
          <w:color w:val="000099"/>
          <w:sz w:val="27"/>
          <w:szCs w:val="27"/>
          <w:highlight w:val="yellow"/>
        </w:rPr>
        <w:t>Parkinson's Disease</w:t>
      </w:r>
      <w:r w:rsidRPr="008932EA">
        <w:rPr>
          <w:rFonts w:ascii="Georgia" w:hAnsi="Georgia"/>
          <w:color w:val="000099"/>
          <w:sz w:val="27"/>
          <w:szCs w:val="27"/>
        </w:rPr>
        <w:t xml:space="preserve"> by applying Frankincense, Valerian, Vetiver, Roman Chamomile, Cedarwood and Sandalwood therapeutic grade essential oils in the NAT procedure.</w:t>
      </w:r>
      <w:r w:rsidRPr="008932EA">
        <w:rPr>
          <w:rFonts w:ascii="Georgia" w:hAnsi="Georgia"/>
          <w:color w:val="000099"/>
          <w:sz w:val="27"/>
          <w:szCs w:val="27"/>
        </w:rPr>
        <w:br/>
      </w:r>
      <w:r w:rsidRPr="008932EA">
        <w:rPr>
          <w:rFonts w:ascii="Georgia" w:hAnsi="Georgia"/>
          <w:color w:val="000099"/>
          <w:sz w:val="27"/>
          <w:szCs w:val="27"/>
        </w:rPr>
        <w:br/>
        <w:t>This technique has exciting potential for addressing all types of issues especially auto-immune and neurological issues when you understand how the nerves from the spinal column deliver messages to the entire body in combination with knowledge of the chemical constituents and how therapeutic grade essential oils work. I am truly excited to offer NAT as a service to help people reverse these conditions.</w:t>
      </w:r>
    </w:p>
    <w:p w:rsidR="000302AA" w:rsidRDefault="000302AA" w:rsidP="000302AA">
      <w:pPr>
        <w:spacing w:after="240"/>
        <w:rPr>
          <w:rFonts w:ascii="Georgia" w:hAnsi="Georgia"/>
          <w:color w:val="000099"/>
          <w:sz w:val="27"/>
          <w:szCs w:val="27"/>
        </w:rPr>
      </w:pPr>
      <w:r>
        <w:rPr>
          <w:rFonts w:ascii="Georgia" w:hAnsi="Georgia"/>
          <w:color w:val="000099"/>
          <w:sz w:val="27"/>
          <w:szCs w:val="27"/>
        </w:rPr>
        <w:t xml:space="preserve">For more information on this techniques go to </w:t>
      </w:r>
      <w:hyperlink r:id="rId6" w:history="1">
        <w:r w:rsidRPr="00740C5D">
          <w:rPr>
            <w:rStyle w:val="Hyperlink"/>
            <w:rFonts w:ascii="Georgia" w:hAnsi="Georgia"/>
            <w:sz w:val="27"/>
            <w:szCs w:val="27"/>
          </w:rPr>
          <w:t>http://dianaewald.com/NeuroAuricular_Technique.html</w:t>
        </w:r>
      </w:hyperlink>
    </w:p>
    <w:p w:rsidR="00353777" w:rsidRPr="000302AA" w:rsidRDefault="00353777">
      <w:pPr>
        <w:rPr>
          <w:rFonts w:ascii="and to all organs and tissues." w:hAnsi="and to all organs and tissues."/>
          <w:color w:val="000099"/>
          <w:sz w:val="27"/>
          <w:szCs w:val="27"/>
        </w:rPr>
      </w:pPr>
    </w:p>
    <w:p w:rsidR="000302AA" w:rsidRDefault="000302AA" w:rsidP="000302AA">
      <w:pPr>
        <w:rPr>
          <w:rFonts w:ascii="and to all organs and tissues." w:hAnsi="and to all organs and tissues."/>
        </w:rPr>
      </w:pPr>
      <w:r w:rsidRPr="000302AA">
        <w:rPr>
          <w:rFonts w:ascii="and to all organs and tissues." w:hAnsi="and to all organs and tissues."/>
        </w:rPr>
        <w:t xml:space="preserve">Parkinson's </w:t>
      </w:r>
      <w:proofErr w:type="spellStart"/>
      <w:proofErr w:type="gramStart"/>
      <w:r w:rsidRPr="000302AA">
        <w:rPr>
          <w:rFonts w:ascii="and to all organs and tissues." w:hAnsi="and to all organs and tissues."/>
        </w:rPr>
        <w:t>Disease</w:t>
      </w:r>
      <w:proofErr w:type="spellEnd"/>
      <w:proofErr w:type="gramEnd"/>
    </w:p>
    <w:p w:rsidR="000302AA" w:rsidRDefault="000302AA" w:rsidP="000302AA">
      <w:pPr>
        <w:rPr>
          <w:rFonts w:ascii="and to all organs and tissues." w:hAnsi="and to all organs and tissues."/>
        </w:rPr>
      </w:pPr>
      <w:r w:rsidRPr="000302AA">
        <w:rPr>
          <w:rFonts w:ascii="and to all organs and tissues." w:hAnsi="and to all organs and tissues."/>
        </w:rPr>
        <w:t xml:space="preserve">Parkinson's </w:t>
      </w:r>
      <w:proofErr w:type="gramStart"/>
      <w:r w:rsidRPr="000302AA">
        <w:rPr>
          <w:rFonts w:ascii="and to all organs and tissues." w:hAnsi="and to all organs and tissues."/>
        </w:rPr>
        <w:t>Disease</w:t>
      </w:r>
      <w:proofErr w:type="gramEnd"/>
      <w:r w:rsidRPr="000302AA">
        <w:rPr>
          <w:rFonts w:ascii="and to all organs and tissues." w:hAnsi="and to all organs and tissues."/>
        </w:rPr>
        <w:t xml:space="preserve"> involves the deterioration of specific nerve centers in the brain and affects more men than women by a ratio of 3:2. The main symptom is tremors, an involuntary shaking of hands, head, or both. Other symptoms include rigidity, slowed movement, and loss of balance. In many cases these are accompanied by a continuous rubbing together of thumb and forefinger, stooped posture, mask-like face, trouble swallowing, depression, and </w:t>
      </w:r>
      <w:proofErr w:type="gramStart"/>
      <w:r w:rsidRPr="000302AA">
        <w:rPr>
          <w:rFonts w:ascii="and to all organs and tissues." w:hAnsi="and to all organs and tissues."/>
        </w:rPr>
        <w:t>difficulty performing</w:t>
      </w:r>
      <w:proofErr w:type="gramEnd"/>
      <w:r w:rsidRPr="000302AA">
        <w:rPr>
          <w:rFonts w:ascii="and to all organs and tissues." w:hAnsi="and to all organs and tissues."/>
        </w:rPr>
        <w:t xml:space="preserve"> simple tasks. These symptoms may all be seen at different stages of the disease. The tremors are most severe when the affected part of the body is not in use. There is no pain or other sensation, other than a decreased ability to move. Symptoms appear slowly, in no particular order and may end before they interfere with normal activities. Restoring dopamine levels in the brain can reduce symptoms of Parkinson's. Ultra Young contains a vegetable source of dopamine. Sulfurzyme provides a source of organic sulfur, a vital nutrient for nerve and myelin sheath formation.</w:t>
      </w:r>
    </w:p>
    <w:p w:rsidR="000302AA" w:rsidRDefault="000302AA" w:rsidP="000302AA">
      <w:pPr>
        <w:rPr>
          <w:rFonts w:ascii="and to all organs and tissues." w:hAnsi="and to all organs and tissues."/>
        </w:rPr>
      </w:pPr>
    </w:p>
    <w:p w:rsidR="000302AA" w:rsidRDefault="000302AA" w:rsidP="000302AA">
      <w:r w:rsidRPr="000302AA">
        <w:t>Single Oils:</w:t>
      </w:r>
    </w:p>
    <w:p w:rsidR="000302AA" w:rsidRDefault="00AB7783" w:rsidP="000302AA">
      <w:r>
        <w:t>Juniper, peppermint</w:t>
      </w:r>
    </w:p>
    <w:p w:rsidR="000302AA" w:rsidRDefault="000302AA" w:rsidP="000302AA">
      <w:r w:rsidRPr="000302AA">
        <w:lastRenderedPageBreak/>
        <w:t>Blends:</w:t>
      </w:r>
    </w:p>
    <w:p w:rsidR="000302AA" w:rsidRDefault="000302AA" w:rsidP="000302AA">
      <w:r w:rsidRPr="000302AA">
        <w:t>Peace &amp; Calming, Valor, Juva Cleanse</w:t>
      </w:r>
    </w:p>
    <w:p w:rsidR="000302AA" w:rsidRDefault="000302AA" w:rsidP="000302AA">
      <w:r w:rsidRPr="000302AA">
        <w:t>EO Applications:</w:t>
      </w:r>
    </w:p>
    <w:p w:rsidR="000302AA" w:rsidRDefault="000302AA" w:rsidP="000302AA">
      <w:r w:rsidRPr="000302AA">
        <w:t>INHALATION: DIRECT, 3-4 times daily</w:t>
      </w:r>
    </w:p>
    <w:p w:rsidR="000302AA" w:rsidRDefault="000302AA" w:rsidP="000302AA">
      <w:r w:rsidRPr="000302AA">
        <w:t>DIFFUSION, 30 minutes, 2-3 times daily</w:t>
      </w:r>
    </w:p>
    <w:p w:rsidR="00AB7783" w:rsidRDefault="00AB7783" w:rsidP="000302AA">
      <w:r w:rsidRPr="00AB7783">
        <w:t>TOPICAL:</w:t>
      </w:r>
    </w:p>
    <w:p w:rsidR="00AB7783" w:rsidRDefault="00AB7783" w:rsidP="000302AA">
      <w:r w:rsidRPr="00AB7783">
        <w:t xml:space="preserve">DILUTE 50-50, 1-3 drops on brain reflex points on forehead, temples and mastoids (just behind ears). Use a direct pressure application, massaging 6-10 drops of diluted oil from the base of the skull down the neck and down the spine. Put a few drops of the oil on a </w:t>
      </w:r>
      <w:proofErr w:type="spellStart"/>
      <w:r w:rsidRPr="00AB7783">
        <w:t>loofah</w:t>
      </w:r>
      <w:proofErr w:type="spellEnd"/>
      <w:r w:rsidRPr="00AB7783">
        <w:t xml:space="preserve"> brush and rub along the spine vigorously. (Always use a natural bristle brush, since the oils may</w:t>
      </w:r>
      <w:proofErr w:type="gramStart"/>
      <w:r w:rsidRPr="00AB7783">
        <w:t>  dissolve</w:t>
      </w:r>
      <w:proofErr w:type="gramEnd"/>
      <w:r w:rsidRPr="00AB7783">
        <w:t xml:space="preserve"> plastic bristles.)</w:t>
      </w:r>
    </w:p>
    <w:p w:rsidR="00AB7783" w:rsidRDefault="00AB7783" w:rsidP="000302AA">
      <w:r w:rsidRPr="00AB7783">
        <w:t xml:space="preserve">RAINDROP Technique, 3 times monthly, but </w:t>
      </w:r>
      <w:proofErr w:type="gramStart"/>
      <w:r w:rsidRPr="00AB7783">
        <w:t>use</w:t>
      </w:r>
      <w:proofErr w:type="gramEnd"/>
      <w:r w:rsidRPr="00AB7783">
        <w:t xml:space="preserve"> a cold compress instead of a warm one</w:t>
      </w:r>
    </w:p>
    <w:p w:rsidR="00AB7783" w:rsidRDefault="00AB7783" w:rsidP="000302AA">
      <w:r w:rsidRPr="00AB7783">
        <w:t>NOTE: Never use hot packs for neurological problems. Always use cold packs to reduce pain and inflammation. In other words, reduce the temperature of the affected area.</w:t>
      </w:r>
    </w:p>
    <w:p w:rsidR="00AB7783" w:rsidRDefault="00AB7783" w:rsidP="000302AA">
      <w:r w:rsidRPr="00AB7783">
        <w:t>Dietary Supplementation:</w:t>
      </w:r>
    </w:p>
    <w:p w:rsidR="00AB7783" w:rsidRDefault="00AB7783" w:rsidP="000302AA">
      <w:r w:rsidRPr="00AB7783">
        <w:t>Sulfurzyme, Ultra Young, Super B, Juva Power, PD80/20, BLM</w:t>
      </w:r>
    </w:p>
    <w:p w:rsidR="00AB7783" w:rsidRDefault="00AB7783" w:rsidP="000302AA">
      <w:r w:rsidRPr="00AB7783">
        <w:t>Juniper promotes nerve function.</w:t>
      </w:r>
    </w:p>
    <w:sectPr w:rsidR="00AB7783" w:rsidSect="00256B01">
      <w:pgSz w:w="12240" w:h="15840" w:code="1"/>
      <w:pgMar w:top="1440" w:right="1800" w:bottom="1440" w:left="1800" w:header="72" w:footer="72"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nd to all organs and tissu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0302AA"/>
    <w:rsid w:val="000302AA"/>
    <w:rsid w:val="000A1216"/>
    <w:rsid w:val="00125020"/>
    <w:rsid w:val="001560BC"/>
    <w:rsid w:val="00256B01"/>
    <w:rsid w:val="00353777"/>
    <w:rsid w:val="003F6C49"/>
    <w:rsid w:val="00580487"/>
    <w:rsid w:val="00722C22"/>
    <w:rsid w:val="0072350E"/>
    <w:rsid w:val="00886EC1"/>
    <w:rsid w:val="009D09B2"/>
    <w:rsid w:val="00AB7783"/>
    <w:rsid w:val="00DF7330"/>
    <w:rsid w:val="00EC63EA"/>
    <w:rsid w:val="00F31003"/>
    <w:rsid w:val="00F4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autoRedefine/>
    <w:rsid w:val="00580487"/>
  </w:style>
  <w:style w:type="paragraph" w:styleId="Header">
    <w:name w:val="header"/>
    <w:basedOn w:val="Normal"/>
    <w:rsid w:val="00580487"/>
    <w:pPr>
      <w:tabs>
        <w:tab w:val="center" w:pos="4320"/>
        <w:tab w:val="right" w:pos="8640"/>
      </w:tabs>
    </w:pPr>
  </w:style>
  <w:style w:type="paragraph" w:customStyle="1" w:styleId="Style2">
    <w:name w:val="Style2"/>
    <w:basedOn w:val="Header"/>
    <w:autoRedefine/>
    <w:rsid w:val="00353777"/>
  </w:style>
  <w:style w:type="character" w:styleId="Hyperlink">
    <w:name w:val="Hyperlink"/>
    <w:basedOn w:val="DefaultParagraphFont"/>
    <w:rsid w:val="000302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anaewald.com/NeuroAuricular_Technique.html" TargetMode="External"/><Relationship Id="rId5" Type="http://schemas.openxmlformats.org/officeDocument/2006/relationships/hyperlink" Target="https://www2.youngliving.com/signup/custType.faces?sponsorid=534462&amp;enrollerid=534462" TargetMode="External"/><Relationship Id="rId4" Type="http://schemas.openxmlformats.org/officeDocument/2006/relationships/hyperlink" Target="http://aromatherapyliving.com/oil_roll_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Campbell</dc:creator>
  <cp:keywords/>
  <dc:description/>
  <cp:lastModifiedBy>Cristina Campbell</cp:lastModifiedBy>
  <cp:revision>1</cp:revision>
  <dcterms:created xsi:type="dcterms:W3CDTF">2010-09-01T15:20:00Z</dcterms:created>
  <dcterms:modified xsi:type="dcterms:W3CDTF">2010-09-01T15:38:00Z</dcterms:modified>
</cp:coreProperties>
</file>